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089"/>
      </w:tblGrid>
      <w:tr w:rsidR="00A54631" w14:paraId="0BEEEC3C" w14:textId="77777777" w:rsidTr="00A54631">
        <w:tc>
          <w:tcPr>
            <w:tcW w:w="2631" w:type="dxa"/>
          </w:tcPr>
          <w:p w14:paraId="1023E3A5" w14:textId="77777777" w:rsidR="00A54631" w:rsidRDefault="00A54631">
            <w:r>
              <w:rPr>
                <w:noProof/>
              </w:rPr>
              <w:drawing>
                <wp:inline distT="0" distB="0" distL="0" distR="0" wp14:anchorId="415B0913" wp14:editId="5C77F99D">
                  <wp:extent cx="1533525" cy="109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Logo-03.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092400"/>
                          </a:xfrm>
                          <a:prstGeom prst="rect">
                            <a:avLst/>
                          </a:prstGeom>
                        </pic:spPr>
                      </pic:pic>
                    </a:graphicData>
                  </a:graphic>
                </wp:inline>
              </w:drawing>
            </w:r>
          </w:p>
        </w:tc>
        <w:tc>
          <w:tcPr>
            <w:tcW w:w="7305" w:type="dxa"/>
          </w:tcPr>
          <w:p w14:paraId="4BE0F4E7" w14:textId="77777777" w:rsidR="00A54631" w:rsidRDefault="00A54631"/>
          <w:p w14:paraId="10201218" w14:textId="77777777" w:rsidR="00A54631" w:rsidRPr="00A54631" w:rsidRDefault="00A54631" w:rsidP="00A54631">
            <w:pPr>
              <w:pStyle w:val="NoSpacing"/>
              <w:jc w:val="center"/>
              <w:rPr>
                <w:rFonts w:ascii="Arial Black" w:hAnsi="Arial Black" w:cs="Arial"/>
                <w:b/>
                <w:sz w:val="52"/>
                <w:szCs w:val="52"/>
              </w:rPr>
            </w:pPr>
            <w:r w:rsidRPr="00A54631">
              <w:rPr>
                <w:rFonts w:ascii="Arial Black" w:hAnsi="Arial Black" w:cs="Arial"/>
                <w:b/>
                <w:sz w:val="52"/>
                <w:szCs w:val="52"/>
              </w:rPr>
              <w:t>Iowa Firearms Coalition</w:t>
            </w:r>
          </w:p>
          <w:p w14:paraId="3962E3D5" w14:textId="77777777" w:rsidR="00A54631" w:rsidRPr="00A54631" w:rsidRDefault="00A54631" w:rsidP="00A54631">
            <w:pPr>
              <w:pStyle w:val="NoSpacing"/>
              <w:jc w:val="center"/>
              <w:rPr>
                <w:rFonts w:ascii="Arial" w:hAnsi="Arial" w:cs="Arial"/>
                <w:i/>
              </w:rPr>
            </w:pPr>
            <w:r w:rsidRPr="00A54631">
              <w:rPr>
                <w:rFonts w:ascii="Arial" w:hAnsi="Arial" w:cs="Arial"/>
                <w:i/>
              </w:rPr>
              <w:t>Defending your Second Amendment rights in Iowa</w:t>
            </w:r>
          </w:p>
          <w:p w14:paraId="21CB364D" w14:textId="77777777" w:rsidR="00A54631" w:rsidRPr="00A54631" w:rsidRDefault="00A54631" w:rsidP="00DF60A8">
            <w:pPr>
              <w:pStyle w:val="NoSpacing"/>
              <w:jc w:val="center"/>
              <w:rPr>
                <w:rFonts w:ascii="Arial" w:hAnsi="Arial" w:cs="Arial"/>
                <w:szCs w:val="24"/>
              </w:rPr>
            </w:pPr>
          </w:p>
        </w:tc>
      </w:tr>
      <w:tr w:rsidR="00A54631" w14:paraId="53D88A44" w14:textId="77777777" w:rsidTr="00A54631">
        <w:tc>
          <w:tcPr>
            <w:tcW w:w="9936" w:type="dxa"/>
            <w:gridSpan w:val="2"/>
            <w:tcBorders>
              <w:bottom w:val="single" w:sz="4" w:space="0" w:color="auto"/>
            </w:tcBorders>
          </w:tcPr>
          <w:p w14:paraId="67E97F7A" w14:textId="5A463C9F" w:rsidR="00A54631" w:rsidRDefault="00DF60A8" w:rsidP="00A54631">
            <w:pPr>
              <w:jc w:val="center"/>
              <w:rPr>
                <w:rFonts w:ascii="Arial" w:hAnsi="Arial" w:cs="Arial"/>
              </w:rPr>
            </w:pPr>
            <w:r>
              <w:rPr>
                <w:rFonts w:ascii="Arial" w:hAnsi="Arial" w:cs="Arial"/>
              </w:rPr>
              <w:t xml:space="preserve">P.O. Box </w:t>
            </w:r>
            <w:r w:rsidR="000B3E4F">
              <w:rPr>
                <w:rFonts w:ascii="Arial" w:hAnsi="Arial" w:cs="Arial"/>
              </w:rPr>
              <w:t>310</w:t>
            </w:r>
            <w:r w:rsidR="00A54631" w:rsidRPr="00A54631">
              <w:rPr>
                <w:rFonts w:ascii="Arial" w:hAnsi="Arial" w:cs="Arial"/>
              </w:rPr>
              <w:t>,</w:t>
            </w:r>
            <w:r>
              <w:rPr>
                <w:rFonts w:ascii="Arial" w:hAnsi="Arial" w:cs="Arial"/>
              </w:rPr>
              <w:t xml:space="preserve"> </w:t>
            </w:r>
            <w:r w:rsidR="000B3E4F">
              <w:rPr>
                <w:rFonts w:ascii="Arial" w:hAnsi="Arial" w:cs="Arial"/>
              </w:rPr>
              <w:t>Moville</w:t>
            </w:r>
            <w:r>
              <w:rPr>
                <w:rFonts w:ascii="Arial" w:hAnsi="Arial" w:cs="Arial"/>
              </w:rPr>
              <w:t>, Iowa 5</w:t>
            </w:r>
            <w:r w:rsidR="000B3E4F">
              <w:rPr>
                <w:rFonts w:ascii="Arial" w:hAnsi="Arial" w:cs="Arial"/>
              </w:rPr>
              <w:t>1039</w:t>
            </w:r>
            <w:r>
              <w:rPr>
                <w:rFonts w:ascii="Arial" w:hAnsi="Arial" w:cs="Arial"/>
              </w:rPr>
              <w:t xml:space="preserve">                                         </w:t>
            </w:r>
            <w:r w:rsidR="00A54631" w:rsidRPr="00A54631">
              <w:rPr>
                <w:rFonts w:ascii="Arial" w:hAnsi="Arial" w:cs="Arial"/>
              </w:rPr>
              <w:t>www.iowafc.org</w:t>
            </w:r>
          </w:p>
          <w:p w14:paraId="03CC68AE" w14:textId="77777777" w:rsidR="00A54631" w:rsidRPr="00A54631" w:rsidRDefault="00A54631" w:rsidP="00A54631">
            <w:pPr>
              <w:pStyle w:val="NoSpacing"/>
            </w:pPr>
          </w:p>
        </w:tc>
      </w:tr>
    </w:tbl>
    <w:p w14:paraId="353D2F3E" w14:textId="77777777" w:rsidR="00EE146F" w:rsidRDefault="00EE146F"/>
    <w:p w14:paraId="6C8E440B" w14:textId="3D574599" w:rsidR="00B63C15" w:rsidRDefault="00B63C15" w:rsidP="00B63C15">
      <w:pPr>
        <w:jc w:val="center"/>
      </w:pPr>
      <w:r w:rsidRPr="00B63C15">
        <w:rPr>
          <w:rFonts w:ascii="Arial" w:hAnsi="Arial" w:cs="Arial"/>
          <w:color w:val="263238"/>
          <w:sz w:val="36"/>
          <w:szCs w:val="36"/>
        </w:rPr>
        <w:t xml:space="preserve">RESOLUTION DECLARING </w:t>
      </w:r>
      <w:r w:rsidRPr="00B63C15">
        <w:rPr>
          <w:rFonts w:ascii="Arial" w:hAnsi="Arial" w:cs="Arial"/>
          <w:b/>
          <w:bCs/>
          <w:i/>
          <w:iCs/>
          <w:color w:val="263238"/>
          <w:sz w:val="36"/>
          <w:szCs w:val="36"/>
        </w:rPr>
        <w:t>YOUR</w:t>
      </w:r>
      <w:r w:rsidRPr="00B63C15">
        <w:rPr>
          <w:rFonts w:ascii="Arial" w:hAnsi="Arial" w:cs="Arial"/>
          <w:color w:val="263238"/>
          <w:sz w:val="36"/>
          <w:szCs w:val="36"/>
        </w:rPr>
        <w:t xml:space="preserve"> COUNTY TO BE A SECOND AMENDMENT SANCTUARY COUNTY</w:t>
      </w:r>
      <w:r>
        <w:rPr>
          <w:rFonts w:ascii="Arial" w:hAnsi="Arial" w:cs="Arial"/>
          <w:color w:val="263238"/>
          <w:sz w:val="20"/>
          <w:szCs w:val="20"/>
        </w:rPr>
        <w:br/>
      </w:r>
      <w:r>
        <w:rPr>
          <w:rFonts w:ascii="Arial" w:hAnsi="Arial" w:cs="Arial"/>
          <w:color w:val="263238"/>
          <w:sz w:val="20"/>
          <w:szCs w:val="20"/>
        </w:rPr>
        <w:br/>
        <w:t>WHEREAS, the right of the people to keep and bear arms is guaranteed as an individual right under the Second Amendment to the United States Constitution, “</w:t>
      </w:r>
      <w:r w:rsidRPr="00FC7286">
        <w:rPr>
          <w:rFonts w:ascii="Arial" w:hAnsi="Arial" w:cs="Arial"/>
          <w:color w:val="263238"/>
          <w:sz w:val="20"/>
          <w:szCs w:val="20"/>
        </w:rPr>
        <w:t xml:space="preserve">A </w:t>
      </w:r>
      <w:proofErr w:type="spellStart"/>
      <w:r w:rsidRPr="00FC7286">
        <w:rPr>
          <w:rFonts w:ascii="Arial" w:hAnsi="Arial" w:cs="Arial"/>
          <w:color w:val="263238"/>
          <w:sz w:val="20"/>
          <w:szCs w:val="20"/>
        </w:rPr>
        <w:t>well regulated</w:t>
      </w:r>
      <w:proofErr w:type="spellEnd"/>
      <w:r w:rsidRPr="00FC7286">
        <w:rPr>
          <w:rFonts w:ascii="Arial" w:hAnsi="Arial" w:cs="Arial"/>
          <w:color w:val="263238"/>
          <w:sz w:val="20"/>
          <w:szCs w:val="20"/>
        </w:rPr>
        <w:t xml:space="preserve"> Militia, being necessary to the security of a free State, the right of the people to keep and bear Arms, shall not be infringed.</w:t>
      </w:r>
      <w:r>
        <w:rPr>
          <w:rFonts w:ascii="Arial" w:hAnsi="Arial" w:cs="Arial"/>
          <w:color w:val="263238"/>
          <w:sz w:val="20"/>
          <w:szCs w:val="20"/>
        </w:rPr>
        <w:t>" and</w:t>
      </w:r>
      <w:r>
        <w:rPr>
          <w:rFonts w:ascii="Arial" w:hAnsi="Arial" w:cs="Arial"/>
          <w:color w:val="263238"/>
          <w:sz w:val="20"/>
          <w:szCs w:val="20"/>
        </w:rPr>
        <w:br/>
      </w:r>
      <w:r>
        <w:rPr>
          <w:rFonts w:ascii="Arial" w:hAnsi="Arial" w:cs="Arial"/>
          <w:color w:val="263238"/>
          <w:sz w:val="20"/>
          <w:szCs w:val="20"/>
        </w:rPr>
        <w:br/>
        <w:t xml:space="preserve">WHEREAS, the right of the people to keep and bear arms for defense of life, liberty, and property is regarded as an inalienable right by the people of </w:t>
      </w:r>
      <w:r w:rsidRPr="00FC7286">
        <w:rPr>
          <w:rFonts w:ascii="Arial" w:hAnsi="Arial" w:cs="Arial"/>
          <w:b/>
          <w:bCs/>
          <w:i/>
          <w:iCs/>
          <w:color w:val="263238"/>
          <w:sz w:val="20"/>
          <w:szCs w:val="20"/>
        </w:rPr>
        <w:t>YOUR</w:t>
      </w:r>
      <w:r>
        <w:rPr>
          <w:rFonts w:ascii="Arial" w:hAnsi="Arial" w:cs="Arial"/>
          <w:color w:val="263238"/>
          <w:sz w:val="20"/>
          <w:szCs w:val="20"/>
        </w:rPr>
        <w:t xml:space="preserve"> County, Iowa; and</w:t>
      </w:r>
      <w:r>
        <w:rPr>
          <w:rFonts w:ascii="Arial" w:hAnsi="Arial" w:cs="Arial"/>
          <w:color w:val="263238"/>
          <w:sz w:val="20"/>
          <w:szCs w:val="20"/>
        </w:rPr>
        <w:br/>
      </w:r>
      <w:r>
        <w:rPr>
          <w:rFonts w:ascii="Arial" w:hAnsi="Arial" w:cs="Arial"/>
          <w:color w:val="263238"/>
          <w:sz w:val="20"/>
          <w:szCs w:val="20"/>
        </w:rPr>
        <w:br/>
        <w:t xml:space="preserve">WHEREAS, the people of </w:t>
      </w:r>
      <w:r w:rsidRPr="00FC7286">
        <w:rPr>
          <w:rFonts w:ascii="Arial" w:hAnsi="Arial" w:cs="Arial"/>
          <w:b/>
          <w:bCs/>
          <w:i/>
          <w:iCs/>
          <w:color w:val="263238"/>
          <w:sz w:val="20"/>
          <w:szCs w:val="20"/>
        </w:rPr>
        <w:t>YOUR</w:t>
      </w:r>
      <w:r>
        <w:rPr>
          <w:rFonts w:ascii="Arial" w:hAnsi="Arial" w:cs="Arial"/>
          <w:color w:val="263238"/>
          <w:sz w:val="20"/>
          <w:szCs w:val="20"/>
        </w:rPr>
        <w:t xml:space="preserve"> County, Iowa derive economic benefit from all </w:t>
      </w:r>
      <w:r>
        <w:rPr>
          <w:rFonts w:ascii="Arial" w:hAnsi="Arial" w:cs="Arial"/>
          <w:color w:val="263238"/>
          <w:sz w:val="20"/>
          <w:szCs w:val="20"/>
        </w:rPr>
        <w:t>lawful</w:t>
      </w:r>
      <w:r>
        <w:rPr>
          <w:rFonts w:ascii="Arial" w:hAnsi="Arial" w:cs="Arial"/>
          <w:color w:val="263238"/>
          <w:sz w:val="20"/>
          <w:szCs w:val="20"/>
        </w:rPr>
        <w:t xml:space="preserve"> forms of firearms recreation, hunting, and shooting conducted within </w:t>
      </w:r>
      <w:r w:rsidRPr="00FC7286">
        <w:rPr>
          <w:rFonts w:ascii="Arial" w:hAnsi="Arial" w:cs="Arial"/>
          <w:b/>
          <w:bCs/>
          <w:i/>
          <w:iCs/>
          <w:color w:val="263238"/>
          <w:sz w:val="20"/>
          <w:szCs w:val="20"/>
        </w:rPr>
        <w:t>YOUR</w:t>
      </w:r>
      <w:r>
        <w:rPr>
          <w:rFonts w:ascii="Arial" w:hAnsi="Arial" w:cs="Arial"/>
          <w:color w:val="263238"/>
          <w:sz w:val="20"/>
          <w:szCs w:val="20"/>
        </w:rPr>
        <w:t xml:space="preserve"> County using all types of firearms allowable under the United States Constitution and the laws of the State of Iowa; and</w:t>
      </w:r>
      <w:r>
        <w:rPr>
          <w:rFonts w:ascii="Arial" w:hAnsi="Arial" w:cs="Arial"/>
          <w:color w:val="263238"/>
          <w:sz w:val="20"/>
          <w:szCs w:val="20"/>
        </w:rPr>
        <w:br/>
      </w:r>
      <w:r>
        <w:rPr>
          <w:rFonts w:ascii="Arial" w:hAnsi="Arial" w:cs="Arial"/>
          <w:color w:val="263238"/>
          <w:sz w:val="20"/>
          <w:szCs w:val="20"/>
        </w:rPr>
        <w:br/>
        <w:t xml:space="preserve">WHEREAS, the </w:t>
      </w:r>
      <w:r w:rsidRPr="00FC7286">
        <w:rPr>
          <w:rFonts w:ascii="Arial" w:hAnsi="Arial" w:cs="Arial"/>
          <w:b/>
          <w:bCs/>
          <w:i/>
          <w:iCs/>
          <w:color w:val="263238"/>
          <w:sz w:val="20"/>
          <w:szCs w:val="20"/>
        </w:rPr>
        <w:t>YOUR</w:t>
      </w:r>
      <w:r>
        <w:rPr>
          <w:rFonts w:ascii="Arial" w:hAnsi="Arial" w:cs="Arial"/>
          <w:color w:val="263238"/>
          <w:sz w:val="20"/>
          <w:szCs w:val="20"/>
        </w:rPr>
        <w:t xml:space="preserve"> County Board of Supervisors was elected to represent the citizens of </w:t>
      </w:r>
      <w:r w:rsidRPr="00FC7286">
        <w:rPr>
          <w:rFonts w:ascii="Arial" w:hAnsi="Arial" w:cs="Arial"/>
          <w:b/>
          <w:bCs/>
          <w:i/>
          <w:iCs/>
          <w:color w:val="263238"/>
          <w:sz w:val="20"/>
          <w:szCs w:val="20"/>
        </w:rPr>
        <w:t>YOUR</w:t>
      </w:r>
      <w:r>
        <w:rPr>
          <w:rFonts w:ascii="Arial" w:hAnsi="Arial" w:cs="Arial"/>
          <w:color w:val="263238"/>
          <w:sz w:val="20"/>
          <w:szCs w:val="20"/>
        </w:rPr>
        <w:t xml:space="preserve"> County, and have sworn by their Oath of Office to uphold the United States Constitution and the Constitution of the State of Iowa; and</w:t>
      </w:r>
      <w:r>
        <w:rPr>
          <w:rFonts w:ascii="Arial" w:hAnsi="Arial" w:cs="Arial"/>
          <w:color w:val="263238"/>
          <w:sz w:val="20"/>
          <w:szCs w:val="20"/>
        </w:rPr>
        <w:br/>
      </w:r>
      <w:r>
        <w:rPr>
          <w:rFonts w:ascii="Arial" w:hAnsi="Arial" w:cs="Arial"/>
          <w:color w:val="263238"/>
          <w:sz w:val="20"/>
          <w:szCs w:val="20"/>
        </w:rPr>
        <w:br/>
        <w:t>WHEREAS, Iowa State Senators and State Representatives have also sworn by their Oath of Office to uphold the United States Constitution and the Constitution of the State of Iowa; and</w:t>
      </w:r>
      <w:r>
        <w:rPr>
          <w:rFonts w:ascii="Arial" w:hAnsi="Arial" w:cs="Arial"/>
          <w:color w:val="263238"/>
          <w:sz w:val="20"/>
          <w:szCs w:val="20"/>
        </w:rPr>
        <w:br/>
      </w:r>
      <w:r>
        <w:rPr>
          <w:rFonts w:ascii="Arial" w:hAnsi="Arial" w:cs="Arial"/>
          <w:color w:val="263238"/>
          <w:sz w:val="20"/>
          <w:szCs w:val="20"/>
        </w:rPr>
        <w:br/>
        <w:t>WHEREAS, legislation is currently being considered and expected to be proposed by both the Iowa State Legislature and Federal Legislature that potentially seeks to infringe on the constitutionally protected right of citizens to keep and bear arms; and</w:t>
      </w:r>
      <w:r>
        <w:rPr>
          <w:rFonts w:ascii="Arial" w:hAnsi="Arial" w:cs="Arial"/>
          <w:color w:val="263238"/>
          <w:sz w:val="20"/>
          <w:szCs w:val="20"/>
        </w:rPr>
        <w:br/>
      </w:r>
      <w:r>
        <w:rPr>
          <w:rFonts w:ascii="Arial" w:hAnsi="Arial" w:cs="Arial"/>
          <w:color w:val="263238"/>
          <w:sz w:val="20"/>
          <w:szCs w:val="20"/>
        </w:rPr>
        <w:br/>
        <w:t xml:space="preserve">WHEREAS, it is desirable to declare that </w:t>
      </w:r>
      <w:r w:rsidRPr="00FC7286">
        <w:rPr>
          <w:rFonts w:ascii="Arial" w:hAnsi="Arial" w:cs="Arial"/>
          <w:b/>
          <w:bCs/>
          <w:i/>
          <w:iCs/>
          <w:color w:val="263238"/>
          <w:sz w:val="20"/>
          <w:szCs w:val="20"/>
        </w:rPr>
        <w:t>YOUR</w:t>
      </w:r>
      <w:r>
        <w:rPr>
          <w:rFonts w:ascii="Arial" w:hAnsi="Arial" w:cs="Arial"/>
          <w:color w:val="263238"/>
          <w:sz w:val="20"/>
          <w:szCs w:val="20"/>
        </w:rPr>
        <w:t xml:space="preserve"> County is a Second Amendment Sanctuary County, as </w:t>
      </w:r>
      <w:r w:rsidRPr="00FC7286">
        <w:rPr>
          <w:rFonts w:ascii="Arial" w:hAnsi="Arial" w:cs="Arial"/>
          <w:b/>
          <w:bCs/>
          <w:i/>
          <w:iCs/>
          <w:color w:val="263238"/>
          <w:sz w:val="20"/>
          <w:szCs w:val="20"/>
        </w:rPr>
        <w:t>YOUR</w:t>
      </w:r>
      <w:r>
        <w:rPr>
          <w:rFonts w:ascii="Arial" w:hAnsi="Arial" w:cs="Arial"/>
          <w:color w:val="263238"/>
          <w:sz w:val="20"/>
          <w:szCs w:val="20"/>
        </w:rPr>
        <w:t xml:space="preserve"> County opposes the enactment of any legislation that would infringe upon the constitutional right of the people of </w:t>
      </w:r>
      <w:r w:rsidRPr="00FC7286">
        <w:rPr>
          <w:rFonts w:ascii="Arial" w:hAnsi="Arial" w:cs="Arial"/>
          <w:b/>
          <w:bCs/>
          <w:i/>
          <w:iCs/>
          <w:color w:val="263238"/>
          <w:sz w:val="20"/>
          <w:szCs w:val="20"/>
        </w:rPr>
        <w:t>YOUR</w:t>
      </w:r>
      <w:r>
        <w:rPr>
          <w:rFonts w:ascii="Arial" w:hAnsi="Arial" w:cs="Arial"/>
          <w:color w:val="263238"/>
          <w:sz w:val="20"/>
          <w:szCs w:val="20"/>
        </w:rPr>
        <w:t xml:space="preserve"> County to keep and bear arms.</w:t>
      </w:r>
      <w:r>
        <w:rPr>
          <w:rFonts w:ascii="Arial" w:hAnsi="Arial" w:cs="Arial"/>
          <w:color w:val="263238"/>
          <w:sz w:val="20"/>
          <w:szCs w:val="20"/>
        </w:rPr>
        <w:br/>
      </w:r>
      <w:r>
        <w:rPr>
          <w:rFonts w:ascii="Arial" w:hAnsi="Arial" w:cs="Arial"/>
          <w:color w:val="263238"/>
          <w:sz w:val="20"/>
          <w:szCs w:val="20"/>
        </w:rPr>
        <w:br/>
        <w:t xml:space="preserve">NOW, THEREFORE, BE IT RESOLVED that the </w:t>
      </w:r>
      <w:r w:rsidRPr="00FC7286">
        <w:rPr>
          <w:rFonts w:ascii="Arial" w:hAnsi="Arial" w:cs="Arial"/>
          <w:b/>
          <w:bCs/>
          <w:i/>
          <w:iCs/>
          <w:color w:val="263238"/>
          <w:sz w:val="20"/>
          <w:szCs w:val="20"/>
        </w:rPr>
        <w:t>YOUR</w:t>
      </w:r>
      <w:r>
        <w:rPr>
          <w:rFonts w:ascii="Arial" w:hAnsi="Arial" w:cs="Arial"/>
          <w:color w:val="263238"/>
          <w:sz w:val="20"/>
          <w:szCs w:val="20"/>
        </w:rPr>
        <w:t xml:space="preserve"> County Board of Supervisors hereby declares </w:t>
      </w:r>
      <w:r w:rsidRPr="00FC7286">
        <w:rPr>
          <w:rFonts w:ascii="Arial" w:hAnsi="Arial" w:cs="Arial"/>
          <w:b/>
          <w:bCs/>
          <w:i/>
          <w:iCs/>
          <w:color w:val="263238"/>
          <w:sz w:val="20"/>
          <w:szCs w:val="20"/>
        </w:rPr>
        <w:t>YOUR</w:t>
      </w:r>
      <w:r>
        <w:rPr>
          <w:rFonts w:ascii="Arial" w:hAnsi="Arial" w:cs="Arial"/>
          <w:color w:val="263238"/>
          <w:sz w:val="20"/>
          <w:szCs w:val="20"/>
        </w:rPr>
        <w:t xml:space="preserve"> County to be a Second Amendment Sanctuary County, and hereby states its opposition to the enactment of any legislation that would infringe upon the constitutional right of the people of </w:t>
      </w:r>
      <w:r w:rsidRPr="00FC7286">
        <w:rPr>
          <w:rFonts w:ascii="Arial" w:hAnsi="Arial" w:cs="Arial"/>
          <w:b/>
          <w:bCs/>
          <w:i/>
          <w:iCs/>
          <w:color w:val="263238"/>
          <w:sz w:val="20"/>
          <w:szCs w:val="20"/>
        </w:rPr>
        <w:t>YOUR</w:t>
      </w:r>
      <w:r>
        <w:rPr>
          <w:rFonts w:ascii="Arial" w:hAnsi="Arial" w:cs="Arial"/>
          <w:color w:val="263238"/>
          <w:sz w:val="20"/>
          <w:szCs w:val="20"/>
        </w:rPr>
        <w:t xml:space="preserve"> County to keep and bear arms.</w:t>
      </w:r>
    </w:p>
    <w:p w14:paraId="1567D476" w14:textId="5815D127" w:rsidR="00A74ECC" w:rsidRDefault="00A74ECC" w:rsidP="00A54631">
      <w:pPr>
        <w:pStyle w:val="NoSpacing"/>
      </w:pPr>
    </w:p>
    <w:p w14:paraId="5805A573" w14:textId="6BA91646" w:rsidR="00B63C15" w:rsidRDefault="00B63C15" w:rsidP="00A54631">
      <w:pPr>
        <w:pStyle w:val="NoSpacing"/>
      </w:pPr>
    </w:p>
    <w:p w14:paraId="50C8720A" w14:textId="34CBD827" w:rsidR="00B63C15" w:rsidRDefault="00B63C15" w:rsidP="00A54631">
      <w:pPr>
        <w:pStyle w:val="NoSpacing"/>
      </w:pPr>
    </w:p>
    <w:p w14:paraId="0B3026F0" w14:textId="515285B3" w:rsidR="00B63C15" w:rsidRDefault="00B63C15" w:rsidP="00A54631">
      <w:pPr>
        <w:pStyle w:val="NoSpacing"/>
      </w:pPr>
    </w:p>
    <w:p w14:paraId="050AEA35" w14:textId="77777777" w:rsidR="00B63C15" w:rsidRDefault="00B63C15" w:rsidP="00A54631">
      <w:pPr>
        <w:pStyle w:val="NoSpacing"/>
      </w:pPr>
      <w:bookmarkStart w:id="0" w:name="_GoBack"/>
      <w:bookmarkEnd w:id="0"/>
    </w:p>
    <w:sectPr w:rsidR="00B63C15" w:rsidSect="00B63C15">
      <w:footerReference w:type="default" r:id="rId8"/>
      <w:pgSz w:w="12240" w:h="15840"/>
      <w:pgMar w:top="1080" w:right="144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40D63" w14:textId="77777777" w:rsidR="00C96A0E" w:rsidRDefault="00C96A0E" w:rsidP="00B63C15">
      <w:pPr>
        <w:spacing w:line="240" w:lineRule="auto"/>
      </w:pPr>
      <w:r>
        <w:separator/>
      </w:r>
    </w:p>
  </w:endnote>
  <w:endnote w:type="continuationSeparator" w:id="0">
    <w:p w14:paraId="46618F45" w14:textId="77777777" w:rsidR="00C96A0E" w:rsidRDefault="00C96A0E" w:rsidP="00B63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9A66" w14:textId="25DF3A68" w:rsidR="00B63C15" w:rsidRDefault="00B63C15" w:rsidP="00B63C15">
    <w:pPr>
      <w:pStyle w:val="Footer"/>
    </w:pPr>
    <w:bookmarkStart w:id="1" w:name="_Hlk30751335"/>
    <w:r>
      <w:t xml:space="preserve"> </w:t>
    </w:r>
    <w:r>
      <w:t xml:space="preserve">                                                       </w:t>
    </w:r>
    <w:r>
      <w:t xml:space="preserve">Join IFC Now – IOWAFC.ORG </w:t>
    </w:r>
  </w:p>
  <w:p w14:paraId="3BCC2D03" w14:textId="14211918" w:rsidR="00B63C15" w:rsidRDefault="00B63C15" w:rsidP="00B63C15">
    <w:pPr>
      <w:pStyle w:val="Footer"/>
    </w:pPr>
  </w:p>
  <w:p w14:paraId="0A81C40A" w14:textId="22E7A448" w:rsidR="00B63C15" w:rsidRDefault="00B63C15">
    <w:pPr>
      <w:pStyle w:val="Footer"/>
    </w:pPr>
  </w:p>
  <w:bookmarkEnd w:id="1"/>
  <w:p w14:paraId="69AFCB57" w14:textId="77777777" w:rsidR="00B63C15" w:rsidRDefault="00B63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DBE9D" w14:textId="77777777" w:rsidR="00C96A0E" w:rsidRDefault="00C96A0E" w:rsidP="00B63C15">
      <w:pPr>
        <w:spacing w:line="240" w:lineRule="auto"/>
      </w:pPr>
      <w:r>
        <w:separator/>
      </w:r>
    </w:p>
  </w:footnote>
  <w:footnote w:type="continuationSeparator" w:id="0">
    <w:p w14:paraId="536FE738" w14:textId="77777777" w:rsidR="00C96A0E" w:rsidRDefault="00C96A0E" w:rsidP="00B63C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006AF"/>
    <w:multiLevelType w:val="multilevel"/>
    <w:tmpl w:val="3D2A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31"/>
    <w:rsid w:val="00040379"/>
    <w:rsid w:val="00077A87"/>
    <w:rsid w:val="000B3E4F"/>
    <w:rsid w:val="0041508F"/>
    <w:rsid w:val="00452D3B"/>
    <w:rsid w:val="00461E3D"/>
    <w:rsid w:val="004E136E"/>
    <w:rsid w:val="0052690C"/>
    <w:rsid w:val="005807B8"/>
    <w:rsid w:val="00662844"/>
    <w:rsid w:val="006C3FCB"/>
    <w:rsid w:val="0070679D"/>
    <w:rsid w:val="00735ED2"/>
    <w:rsid w:val="008027B1"/>
    <w:rsid w:val="00992E02"/>
    <w:rsid w:val="00A54631"/>
    <w:rsid w:val="00A74ECC"/>
    <w:rsid w:val="00B63C15"/>
    <w:rsid w:val="00BA0AC5"/>
    <w:rsid w:val="00BE23AC"/>
    <w:rsid w:val="00C00C00"/>
    <w:rsid w:val="00C96A0E"/>
    <w:rsid w:val="00D74292"/>
    <w:rsid w:val="00D932C0"/>
    <w:rsid w:val="00DA3DA6"/>
    <w:rsid w:val="00DF60A8"/>
    <w:rsid w:val="00EA0C6E"/>
    <w:rsid w:val="00EE146F"/>
    <w:rsid w:val="00FA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AE52"/>
  <w15:docId w15:val="{FC1A314C-4D8C-4601-BF2C-2DEC7A51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77A87"/>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A8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A546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631"/>
    <w:rPr>
      <w:rFonts w:ascii="Tahoma" w:hAnsi="Tahoma" w:cs="Tahoma"/>
      <w:sz w:val="16"/>
      <w:szCs w:val="16"/>
    </w:rPr>
  </w:style>
  <w:style w:type="table" w:styleId="TableGrid">
    <w:name w:val="Table Grid"/>
    <w:basedOn w:val="TableNormal"/>
    <w:uiPriority w:val="59"/>
    <w:rsid w:val="00A5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631"/>
    <w:rPr>
      <w:color w:val="0000FF" w:themeColor="hyperlink"/>
      <w:u w:val="single"/>
    </w:rPr>
  </w:style>
  <w:style w:type="character" w:styleId="CommentReference">
    <w:name w:val="annotation reference"/>
    <w:basedOn w:val="DefaultParagraphFont"/>
    <w:uiPriority w:val="99"/>
    <w:semiHidden/>
    <w:unhideWhenUsed/>
    <w:rsid w:val="00A74ECC"/>
    <w:rPr>
      <w:sz w:val="16"/>
      <w:szCs w:val="16"/>
    </w:rPr>
  </w:style>
  <w:style w:type="paragraph" w:styleId="CommentText">
    <w:name w:val="annotation text"/>
    <w:basedOn w:val="Normal"/>
    <w:link w:val="CommentTextChar"/>
    <w:uiPriority w:val="99"/>
    <w:semiHidden/>
    <w:unhideWhenUsed/>
    <w:rsid w:val="00A74ECC"/>
    <w:pPr>
      <w:spacing w:line="240" w:lineRule="auto"/>
    </w:pPr>
    <w:rPr>
      <w:sz w:val="20"/>
      <w:szCs w:val="20"/>
    </w:rPr>
  </w:style>
  <w:style w:type="character" w:customStyle="1" w:styleId="CommentTextChar">
    <w:name w:val="Comment Text Char"/>
    <w:basedOn w:val="DefaultParagraphFont"/>
    <w:link w:val="CommentText"/>
    <w:uiPriority w:val="99"/>
    <w:semiHidden/>
    <w:rsid w:val="00A74E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4ECC"/>
    <w:rPr>
      <w:b/>
      <w:bCs/>
    </w:rPr>
  </w:style>
  <w:style w:type="character" w:customStyle="1" w:styleId="CommentSubjectChar">
    <w:name w:val="Comment Subject Char"/>
    <w:basedOn w:val="CommentTextChar"/>
    <w:link w:val="CommentSubject"/>
    <w:uiPriority w:val="99"/>
    <w:semiHidden/>
    <w:rsid w:val="00A74ECC"/>
    <w:rPr>
      <w:rFonts w:ascii="Times New Roman" w:hAnsi="Times New Roman"/>
      <w:b/>
      <w:bCs/>
      <w:sz w:val="20"/>
      <w:szCs w:val="20"/>
    </w:rPr>
  </w:style>
  <w:style w:type="paragraph" w:styleId="Header">
    <w:name w:val="header"/>
    <w:basedOn w:val="Normal"/>
    <w:link w:val="HeaderChar"/>
    <w:uiPriority w:val="99"/>
    <w:unhideWhenUsed/>
    <w:rsid w:val="00B63C15"/>
    <w:pPr>
      <w:tabs>
        <w:tab w:val="center" w:pos="4680"/>
        <w:tab w:val="right" w:pos="9360"/>
      </w:tabs>
      <w:spacing w:line="240" w:lineRule="auto"/>
    </w:pPr>
  </w:style>
  <w:style w:type="character" w:customStyle="1" w:styleId="HeaderChar">
    <w:name w:val="Header Char"/>
    <w:basedOn w:val="DefaultParagraphFont"/>
    <w:link w:val="Header"/>
    <w:uiPriority w:val="99"/>
    <w:rsid w:val="00B63C15"/>
    <w:rPr>
      <w:rFonts w:ascii="Times New Roman" w:hAnsi="Times New Roman"/>
      <w:sz w:val="24"/>
    </w:rPr>
  </w:style>
  <w:style w:type="paragraph" w:styleId="Footer">
    <w:name w:val="footer"/>
    <w:basedOn w:val="Normal"/>
    <w:link w:val="FooterChar"/>
    <w:uiPriority w:val="99"/>
    <w:unhideWhenUsed/>
    <w:rsid w:val="00B63C15"/>
    <w:pPr>
      <w:tabs>
        <w:tab w:val="center" w:pos="4680"/>
        <w:tab w:val="right" w:pos="9360"/>
      </w:tabs>
      <w:spacing w:line="240" w:lineRule="auto"/>
    </w:pPr>
  </w:style>
  <w:style w:type="character" w:customStyle="1" w:styleId="FooterChar">
    <w:name w:val="Footer Char"/>
    <w:basedOn w:val="DefaultParagraphFont"/>
    <w:link w:val="Footer"/>
    <w:uiPriority w:val="99"/>
    <w:rsid w:val="00B63C1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267">
      <w:bodyDiv w:val="1"/>
      <w:marLeft w:val="0"/>
      <w:marRight w:val="0"/>
      <w:marTop w:val="0"/>
      <w:marBottom w:val="0"/>
      <w:divBdr>
        <w:top w:val="none" w:sz="0" w:space="0" w:color="auto"/>
        <w:left w:val="none" w:sz="0" w:space="0" w:color="auto"/>
        <w:bottom w:val="none" w:sz="0" w:space="0" w:color="auto"/>
        <w:right w:val="none" w:sz="0" w:space="0" w:color="auto"/>
      </w:divBdr>
    </w:div>
    <w:div w:id="513155951">
      <w:bodyDiv w:val="1"/>
      <w:marLeft w:val="0"/>
      <w:marRight w:val="0"/>
      <w:marTop w:val="0"/>
      <w:marBottom w:val="0"/>
      <w:divBdr>
        <w:top w:val="none" w:sz="0" w:space="0" w:color="auto"/>
        <w:left w:val="none" w:sz="0" w:space="0" w:color="auto"/>
        <w:bottom w:val="none" w:sz="0" w:space="0" w:color="auto"/>
        <w:right w:val="none" w:sz="0" w:space="0" w:color="auto"/>
      </w:divBdr>
      <w:divsChild>
        <w:div w:id="1893883092">
          <w:marLeft w:val="0"/>
          <w:marRight w:val="0"/>
          <w:marTop w:val="0"/>
          <w:marBottom w:val="0"/>
          <w:divBdr>
            <w:top w:val="none" w:sz="0" w:space="0" w:color="auto"/>
            <w:left w:val="none" w:sz="0" w:space="0" w:color="auto"/>
            <w:bottom w:val="none" w:sz="0" w:space="0" w:color="auto"/>
            <w:right w:val="none" w:sz="0" w:space="0" w:color="auto"/>
          </w:divBdr>
          <w:divsChild>
            <w:div w:id="307975008">
              <w:marLeft w:val="0"/>
              <w:marRight w:val="0"/>
              <w:marTop w:val="0"/>
              <w:marBottom w:val="0"/>
              <w:divBdr>
                <w:top w:val="none" w:sz="0" w:space="0" w:color="auto"/>
                <w:left w:val="none" w:sz="0" w:space="0" w:color="auto"/>
                <w:bottom w:val="none" w:sz="0" w:space="0" w:color="auto"/>
                <w:right w:val="none" w:sz="0" w:space="0" w:color="auto"/>
              </w:divBdr>
            </w:div>
            <w:div w:id="656298431">
              <w:marLeft w:val="300"/>
              <w:marRight w:val="0"/>
              <w:marTop w:val="0"/>
              <w:marBottom w:val="0"/>
              <w:divBdr>
                <w:top w:val="none" w:sz="0" w:space="0" w:color="auto"/>
                <w:left w:val="none" w:sz="0" w:space="0" w:color="auto"/>
                <w:bottom w:val="none" w:sz="0" w:space="0" w:color="auto"/>
                <w:right w:val="none" w:sz="0" w:space="0" w:color="auto"/>
              </w:divBdr>
            </w:div>
            <w:div w:id="985816218">
              <w:marLeft w:val="300"/>
              <w:marRight w:val="0"/>
              <w:marTop w:val="0"/>
              <w:marBottom w:val="0"/>
              <w:divBdr>
                <w:top w:val="none" w:sz="0" w:space="0" w:color="auto"/>
                <w:left w:val="none" w:sz="0" w:space="0" w:color="auto"/>
                <w:bottom w:val="none" w:sz="0" w:space="0" w:color="auto"/>
                <w:right w:val="none" w:sz="0" w:space="0" w:color="auto"/>
              </w:divBdr>
            </w:div>
            <w:div w:id="473453972">
              <w:marLeft w:val="0"/>
              <w:marRight w:val="0"/>
              <w:marTop w:val="0"/>
              <w:marBottom w:val="0"/>
              <w:divBdr>
                <w:top w:val="none" w:sz="0" w:space="0" w:color="auto"/>
                <w:left w:val="none" w:sz="0" w:space="0" w:color="auto"/>
                <w:bottom w:val="none" w:sz="0" w:space="0" w:color="auto"/>
                <w:right w:val="none" w:sz="0" w:space="0" w:color="auto"/>
              </w:divBdr>
            </w:div>
            <w:div w:id="526797542">
              <w:marLeft w:val="60"/>
              <w:marRight w:val="0"/>
              <w:marTop w:val="0"/>
              <w:marBottom w:val="0"/>
              <w:divBdr>
                <w:top w:val="none" w:sz="0" w:space="0" w:color="auto"/>
                <w:left w:val="none" w:sz="0" w:space="0" w:color="auto"/>
                <w:bottom w:val="none" w:sz="0" w:space="0" w:color="auto"/>
                <w:right w:val="none" w:sz="0" w:space="0" w:color="auto"/>
              </w:divBdr>
            </w:div>
          </w:divsChild>
        </w:div>
        <w:div w:id="1226724248">
          <w:marLeft w:val="0"/>
          <w:marRight w:val="0"/>
          <w:marTop w:val="0"/>
          <w:marBottom w:val="0"/>
          <w:divBdr>
            <w:top w:val="none" w:sz="0" w:space="0" w:color="auto"/>
            <w:left w:val="none" w:sz="0" w:space="0" w:color="auto"/>
            <w:bottom w:val="none" w:sz="0" w:space="0" w:color="auto"/>
            <w:right w:val="none" w:sz="0" w:space="0" w:color="auto"/>
          </w:divBdr>
          <w:divsChild>
            <w:div w:id="2105613229">
              <w:marLeft w:val="0"/>
              <w:marRight w:val="0"/>
              <w:marTop w:val="120"/>
              <w:marBottom w:val="0"/>
              <w:divBdr>
                <w:top w:val="none" w:sz="0" w:space="0" w:color="auto"/>
                <w:left w:val="none" w:sz="0" w:space="0" w:color="auto"/>
                <w:bottom w:val="none" w:sz="0" w:space="0" w:color="auto"/>
                <w:right w:val="none" w:sz="0" w:space="0" w:color="auto"/>
              </w:divBdr>
              <w:divsChild>
                <w:div w:id="232393665">
                  <w:marLeft w:val="0"/>
                  <w:marRight w:val="0"/>
                  <w:marTop w:val="0"/>
                  <w:marBottom w:val="0"/>
                  <w:divBdr>
                    <w:top w:val="none" w:sz="0" w:space="0" w:color="auto"/>
                    <w:left w:val="none" w:sz="0" w:space="0" w:color="auto"/>
                    <w:bottom w:val="none" w:sz="0" w:space="0" w:color="auto"/>
                    <w:right w:val="none" w:sz="0" w:space="0" w:color="auto"/>
                  </w:divBdr>
                  <w:divsChild>
                    <w:div w:id="73204623">
                      <w:marLeft w:val="0"/>
                      <w:marRight w:val="0"/>
                      <w:marTop w:val="0"/>
                      <w:marBottom w:val="0"/>
                      <w:divBdr>
                        <w:top w:val="none" w:sz="0" w:space="0" w:color="auto"/>
                        <w:left w:val="none" w:sz="0" w:space="0" w:color="auto"/>
                        <w:bottom w:val="none" w:sz="0" w:space="0" w:color="auto"/>
                        <w:right w:val="none" w:sz="0" w:space="0" w:color="auto"/>
                      </w:divBdr>
                      <w:divsChild>
                        <w:div w:id="1303001081">
                          <w:marLeft w:val="0"/>
                          <w:marRight w:val="0"/>
                          <w:marTop w:val="0"/>
                          <w:marBottom w:val="0"/>
                          <w:divBdr>
                            <w:top w:val="none" w:sz="0" w:space="0" w:color="auto"/>
                            <w:left w:val="none" w:sz="0" w:space="0" w:color="auto"/>
                            <w:bottom w:val="none" w:sz="0" w:space="0" w:color="auto"/>
                            <w:right w:val="none" w:sz="0" w:space="0" w:color="auto"/>
                          </w:divBdr>
                        </w:div>
                        <w:div w:id="1741514309">
                          <w:marLeft w:val="0"/>
                          <w:marRight w:val="0"/>
                          <w:marTop w:val="0"/>
                          <w:marBottom w:val="0"/>
                          <w:divBdr>
                            <w:top w:val="none" w:sz="0" w:space="0" w:color="auto"/>
                            <w:left w:val="none" w:sz="0" w:space="0" w:color="auto"/>
                            <w:bottom w:val="none" w:sz="0" w:space="0" w:color="auto"/>
                            <w:right w:val="none" w:sz="0" w:space="0" w:color="auto"/>
                          </w:divBdr>
                        </w:div>
                        <w:div w:id="336731789">
                          <w:marLeft w:val="0"/>
                          <w:marRight w:val="0"/>
                          <w:marTop w:val="0"/>
                          <w:marBottom w:val="0"/>
                          <w:divBdr>
                            <w:top w:val="none" w:sz="0" w:space="0" w:color="auto"/>
                            <w:left w:val="none" w:sz="0" w:space="0" w:color="auto"/>
                            <w:bottom w:val="none" w:sz="0" w:space="0" w:color="auto"/>
                            <w:right w:val="none" w:sz="0" w:space="0" w:color="auto"/>
                          </w:divBdr>
                        </w:div>
                        <w:div w:id="186136988">
                          <w:marLeft w:val="0"/>
                          <w:marRight w:val="0"/>
                          <w:marTop w:val="0"/>
                          <w:marBottom w:val="0"/>
                          <w:divBdr>
                            <w:top w:val="none" w:sz="0" w:space="0" w:color="auto"/>
                            <w:left w:val="none" w:sz="0" w:space="0" w:color="auto"/>
                            <w:bottom w:val="none" w:sz="0" w:space="0" w:color="auto"/>
                            <w:right w:val="none" w:sz="0" w:space="0" w:color="auto"/>
                          </w:divBdr>
                        </w:div>
                        <w:div w:id="728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bbsnell@hotmail.com</dc:creator>
  <cp:lastModifiedBy>michael ware</cp:lastModifiedBy>
  <cp:revision>2</cp:revision>
  <cp:lastPrinted>2019-05-18T13:20:00Z</cp:lastPrinted>
  <dcterms:created xsi:type="dcterms:W3CDTF">2020-01-24T15:45:00Z</dcterms:created>
  <dcterms:modified xsi:type="dcterms:W3CDTF">2020-01-24T15:45:00Z</dcterms:modified>
</cp:coreProperties>
</file>